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53" w:rsidRPr="00352FF5" w:rsidRDefault="00352FF5" w:rsidP="00352F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_GoBack"/>
      <w:r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6947D0D7" wp14:editId="0323BC53">
            <wp:extent cx="6930390" cy="9537779"/>
            <wp:effectExtent l="0" t="0" r="0" b="0"/>
            <wp:docPr id="3" name="Рисунок 3" descr="C:\Users\Лдия\Pictures\2022-11-29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дия\Pictures\2022-11-29 1\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390" cy="9537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001C" w:rsidRDefault="00E7001C" w:rsidP="00E7001C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ПОЯСНИТЕЛЬНАЯ ЗАПИСКА</w:t>
      </w:r>
    </w:p>
    <w:p w:rsidR="00791E54" w:rsidRDefault="00791E54" w:rsidP="00E7001C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7001C" w:rsidRDefault="00E7001C" w:rsidP="00E7001C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D1E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 по физической культуре для</w:t>
      </w:r>
      <w:r w:rsidR="009C5DF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6</w:t>
      </w:r>
      <w:r w:rsidRPr="007D1EE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класса составлена на основе следующих нормативных документов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( с изменениями, утвержденными приказом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  от 29.12.2014г. №1644, приказом МО и Н РФ от 31 декабря 2015 года №1577);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Федеральным перечнем учебников, рекомендованных(допущенных)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Образовательная программа основного общего образования МБОУ «Пестречинская СОШ№2»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учебного плана МБОУ «Пестречин</w:t>
      </w:r>
      <w:r w:rsidR="00602468">
        <w:rPr>
          <w:rFonts w:ascii="Times New Roman" w:eastAsia="Calibri" w:hAnsi="Times New Roman" w:cs="Times New Roman"/>
          <w:sz w:val="24"/>
          <w:szCs w:val="24"/>
          <w:lang w:val="ru-RU"/>
        </w:rPr>
        <w:t>ская СОШ №2» на 2022-2023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год;</w:t>
      </w:r>
    </w:p>
    <w:p w:rsidR="00F930E1" w:rsidRP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положение о рабочей программе МБО</w:t>
      </w:r>
      <w:r w:rsidR="00FD6B28">
        <w:rPr>
          <w:rFonts w:ascii="Times New Roman" w:eastAsia="Calibri" w:hAnsi="Times New Roman" w:cs="Times New Roman"/>
          <w:sz w:val="24"/>
          <w:szCs w:val="24"/>
          <w:lang w:val="ru-RU"/>
        </w:rPr>
        <w:t>У « Пестречинская СОШ №2»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F930E1" w:rsidRDefault="00F930E1" w:rsidP="00F9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930E1" w:rsidRDefault="00F930E1" w:rsidP="00F9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930E1" w:rsidRPr="00F930E1" w:rsidRDefault="00F930E1" w:rsidP="00F930E1">
      <w:pPr>
        <w:pStyle w:val="a3"/>
        <w:numPr>
          <w:ilvl w:val="0"/>
          <w:numId w:val="2"/>
        </w:numPr>
        <w:spacing w:after="0"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ЛИЧНОСТНЫЕ, МЕТАПРЕДМЕТНЫЕ И ПРЕДМЕТНЫЕ РЕЗУЛЬТАТЫ ОСВОЕНИЯ УЧЕБНОГ</w:t>
      </w:r>
      <w:r w:rsidR="00457C8B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ПРЕДМЕТА</w:t>
      </w:r>
    </w:p>
    <w:p w:rsidR="00F930E1" w:rsidRPr="00F930E1" w:rsidRDefault="00F930E1" w:rsidP="00F930E1">
      <w:pPr>
        <w:spacing w:after="0"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  <w:lang w:val="ru-RU"/>
        </w:rPr>
      </w:pPr>
      <w:r w:rsidRPr="00F930E1">
        <w:rPr>
          <w:rStyle w:val="20"/>
          <w:rFonts w:ascii="Times New Roman" w:eastAsia="SimSun" w:hAnsi="Times New Roman"/>
          <w:sz w:val="24"/>
          <w:szCs w:val="24"/>
          <w:lang w:val="ru-RU"/>
        </w:rPr>
        <w:t>Личностные результаты: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4) развитие морального сознания и компетентности в решении моральных проблем на основе личностного выбора;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 xml:space="preserve">5) формирование ценности здорового и безопасного образа жизни; усвоение правил индивидуального безопасного поведения в чрезвычайных ситуациях, угрожающих жизни и здоровью людей; 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Style w:val="20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6) осознание значения семьи в жизни человека и общества.</w:t>
      </w:r>
    </w:p>
    <w:p w:rsidR="00F930E1" w:rsidRPr="00F930E1" w:rsidRDefault="00F930E1" w:rsidP="00F930E1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F930E1">
        <w:rPr>
          <w:rStyle w:val="20"/>
          <w:rFonts w:ascii="Times New Roman" w:hAnsi="Times New Roman"/>
          <w:sz w:val="24"/>
          <w:szCs w:val="24"/>
        </w:rPr>
        <w:t>Метапредметные результаты: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 xml:space="preserve">6) умение организовывать учебное сотрудничество и совместную деятельность с учителем и </w:t>
      </w:r>
      <w:r w:rsidRPr="00F930E1">
        <w:rPr>
          <w:rFonts w:ascii="Times New Roman" w:hAnsi="Times New Roman" w:cs="Times New Roman"/>
          <w:sz w:val="24"/>
          <w:szCs w:val="24"/>
        </w:rPr>
        <w:lastRenderedPageBreak/>
        <w:t>сверстниками; ра</w:t>
      </w:r>
      <w:r w:rsidR="00376FA8">
        <w:rPr>
          <w:rFonts w:ascii="Times New Roman" w:hAnsi="Times New Roman" w:cs="Times New Roman"/>
          <w:sz w:val="24"/>
          <w:szCs w:val="24"/>
        </w:rPr>
        <w:t>ботать индивидуально и в группе.</w:t>
      </w:r>
    </w:p>
    <w:p w:rsidR="00F930E1" w:rsidRPr="00F930E1" w:rsidRDefault="00F930E1" w:rsidP="00F930E1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F930E1">
        <w:rPr>
          <w:rStyle w:val="20"/>
          <w:rFonts w:ascii="Times New Roman" w:hAnsi="Times New Roman"/>
          <w:sz w:val="24"/>
          <w:szCs w:val="24"/>
        </w:rPr>
        <w:t>Предметные результаты: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1) понимание роли и значения физической культуры в формировании личностных качеств, в активном включении в здоровый образ жизни;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движения;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качеств; 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</w:t>
      </w:r>
      <w:r w:rsidR="00376FA8">
        <w:rPr>
          <w:rFonts w:ascii="Times New Roman" w:hAnsi="Times New Roman" w:cs="Times New Roman"/>
          <w:sz w:val="24"/>
          <w:szCs w:val="24"/>
          <w:lang w:val="ru-RU"/>
        </w:rPr>
        <w:t>«Готов к труду и обороне» (ГТО);</w:t>
      </w:r>
    </w:p>
    <w:p w:rsidR="00F930E1" w:rsidRPr="00F930E1" w:rsidRDefault="00F930E1" w:rsidP="00F930E1">
      <w:pPr>
        <w:pStyle w:val="formattext"/>
        <w:spacing w:before="0" w:beforeAutospacing="0" w:after="0" w:afterAutospacing="0" w:line="360" w:lineRule="auto"/>
        <w:jc w:val="both"/>
      </w:pPr>
      <w:r w:rsidRPr="00F930E1">
        <w:t>6) для слепых и слабовидящих обучающихся: формирование приемов осязательного и слухового самоконтроля в процессе формирования трудовых действий;</w:t>
      </w:r>
    </w:p>
    <w:p w:rsidR="00360890" w:rsidRPr="00E7001C" w:rsidRDefault="00F930E1" w:rsidP="00E7001C">
      <w:pPr>
        <w:pStyle w:val="formattext"/>
        <w:spacing w:before="0" w:beforeAutospacing="0" w:after="0" w:afterAutospacing="0" w:line="360" w:lineRule="auto"/>
        <w:jc w:val="both"/>
      </w:pPr>
      <w:r w:rsidRPr="00F930E1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аппарата.</w:t>
      </w:r>
    </w:p>
    <w:p w:rsidR="00360890" w:rsidRDefault="00360890" w:rsidP="00F930E1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60890" w:rsidRPr="00F930E1" w:rsidRDefault="00360890" w:rsidP="00F930E1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930E1" w:rsidRPr="00F930E1" w:rsidRDefault="00F930E1" w:rsidP="00F930E1">
      <w:pPr>
        <w:pStyle w:val="a3"/>
        <w:numPr>
          <w:ilvl w:val="0"/>
          <w:numId w:val="2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0E1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Pr="00F930E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 ПРЕДМЕТА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708"/>
        <w:rPr>
          <w:b/>
        </w:rPr>
      </w:pPr>
      <w:r w:rsidRPr="00F930E1">
        <w:rPr>
          <w:b/>
        </w:rPr>
        <w:t>Знание о физической культуре (3 часа)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История физической культуры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: Возрождение Олимпийских игр и олимпийского движения.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Физическая культура (основные понятия)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: Физическая подготовка и ее связь с укреплением здоровья, развитием физических качеств.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Физическая культура человека: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Закаливание организма. Правила безопасности и гигиенические требования.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</w:pPr>
      <w:r w:rsidRPr="00F930E1">
        <w:t>Способы двигательной деятельности: Выбор упражнений и составление индивидуальных комплексов для утренней зарядки, физкультминуток, физкультпауз (подвижных перемен). Планирование занятий физической культурой.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lastRenderedPageBreak/>
        <w:t>Организация и проведение самостоятельных занятий физической культурой: Подготовка к занятиям физической культурой. Физическое совершенствование.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Физкультурно-оздоровительная деятельность: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Комплексы упражнений для утренней зарядки, физкультминуток, физкультпауз. Комплексы дыхательной и зрительной гимнастики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</w:pPr>
      <w:r w:rsidRPr="00F930E1">
        <w:rPr>
          <w:i/>
        </w:rPr>
        <w:t>Индивидуальные комплексы адаптивной (лечебной) и корригирующей физической культуры:</w:t>
      </w:r>
      <w:r w:rsidRPr="00F930E1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показаниями (при нарушениях опорно-двигательного аппарата, центрально-нервной системы, дыхания и кровообращения, органов зрения).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  <w:rPr>
          <w:i/>
        </w:rPr>
      </w:pPr>
      <w:r w:rsidRPr="00F930E1">
        <w:rPr>
          <w:i/>
        </w:rPr>
        <w:t>Спортивно-оздоровительная деятельность с общеразвивающей направленностью: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</w:pPr>
      <w:r w:rsidRPr="00F930E1">
        <w:rPr>
          <w:i/>
        </w:rPr>
        <w:t xml:space="preserve">Организующие команды и приемы </w:t>
      </w:r>
      <w:r w:rsidRPr="00F930E1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F930E1" w:rsidRPr="00F930E1" w:rsidRDefault="00EB2049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Гимнастика (16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Акробатические упражнения и комбинации: кувырки вперед в группировке в упор присев, кувырок назад из стойки на лопатках в полу</w:t>
      </w:r>
      <w:r w:rsidR="0036321D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шпагат, кувырок назад в упор стоя ноги врозь; упор присев перекат назад в стойку на лопатках; перекат вперед в упор присев.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Ритмическая гимнастика (девочки):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стилизованные и общеразвивающие упражнения; танцевальные шаги, упражнения ритмической и аэробной гимнастики.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Опорные прыжки: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Опорный прыжок через гимнастического козла ноги врозь 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Упражнения и комбинации на гимнастическом бревне (девочки):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наклоны вперед и назад, вправо и влево в основной и широкой стойке с изменяющимся положением рук</w:t>
      </w:r>
    </w:p>
    <w:p w:rsidR="00F930E1" w:rsidRPr="00F930E1" w:rsidRDefault="00F930E1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b/>
          <w:sz w:val="24"/>
          <w:szCs w:val="24"/>
          <w:lang w:val="ru-RU"/>
        </w:rPr>
        <w:t>Легкая атлетика (16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Беговые упражнения: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бег на длинные, короткие, средние дистанции; низкий старт; ускорения с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Прыжковые упражнения: прыжок в длину с разбега способом «согнув ноги».</w:t>
      </w:r>
    </w:p>
    <w:p w:rsidR="00D11B23" w:rsidRPr="00771ECE" w:rsidRDefault="00F930E1" w:rsidP="00771EC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Метание малого мяча: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метание малого мяча на дальность с разбега; метание малого мяча с места в вертикальную неподвижную мишень, по движущейся (катящейся), (летящей) мишени.</w:t>
      </w:r>
    </w:p>
    <w:p w:rsidR="00D11B23" w:rsidRDefault="00D11B23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Лыжная подготовка (16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Передвижение на лыжах: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попеременный двухшажный ход (ПДХ), одновременно одношажный ход (ООХ), одновременный бесшажный ход (ОБХ); прохождение 1,5км, 2км, 3км с применением изученных лыжных ходов; подъем лесенкой, елочкой, полу</w:t>
      </w:r>
      <w:r w:rsidR="00771EC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елочкой; спуск в основной и низкой стойке, по ровной поверхности, с преодолением бугров и впадин, небольших трамплинов.</w:t>
      </w: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Баскетбол (18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Разновидности ведение мяча: на месте, шагом, бегом змейкой, с об</w:t>
      </w:r>
      <w:r w:rsidR="00771ECE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еганием стоек, эстафеты, игры с элементами ведения мяча;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Разновидности 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передача мяча с отскока от пола;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Разновидности бросков: бросок мяча двумя руками от груди с места; одной рукой от головы в движении, штрафной бросок, бросок в кольцо с разных точек.</w:t>
      </w:r>
    </w:p>
    <w:p w:rsidR="00360890" w:rsidRPr="00A30AD0" w:rsidRDefault="00F930E1" w:rsidP="00A30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Вырывание и выбивание мяча перехват мяча во время передачи; перехват мяча во время ведения; перехват мяча во время ведения. Игра по правилам. Судейство. Жесты. Тактические действия игры баскетбол.</w:t>
      </w:r>
    </w:p>
    <w:p w:rsidR="00360890" w:rsidRDefault="00360890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Волейбол (18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Изучение техники верхней, нижней передачи. Изучение техники нижней прямой подачи с 3-х метров. Изучение правил игры пионербол с элементами волейбола (переходы, расстановка).</w:t>
      </w: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Футбол (9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Удар по неподвижному и катящемуся мячу внутренней стороной стопы; удар по неподвижному и катящемуся внешней стороной стопы; удар по мячу серединой подъема стопы. Удар по мячу серединой лба. Остановка катящегося мяча внутренней стороной стопы. Остановка мяча подошвой. Остановка опускающегося мяча внутренней стороной стопы; остановка мяча грудью; подбор мяча подкатом.</w:t>
      </w:r>
    </w:p>
    <w:p w:rsidR="00F930E1" w:rsidRPr="00F930E1" w:rsidRDefault="00F930E1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b/>
          <w:sz w:val="24"/>
          <w:szCs w:val="24"/>
          <w:lang w:val="ru-RU"/>
        </w:rPr>
        <w:t>Плавание (3 часа)</w:t>
      </w:r>
    </w:p>
    <w:p w:rsidR="00750A23" w:rsidRDefault="00750A23" w:rsidP="00750A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09C">
        <w:rPr>
          <w:rFonts w:ascii="Times New Roman" w:hAnsi="Times New Roman" w:cs="Times New Roman"/>
          <w:sz w:val="24"/>
          <w:szCs w:val="24"/>
          <w:lang w:val="ru-RU"/>
        </w:rPr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2E3653" w:rsidRDefault="002E3653" w:rsidP="00750A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E3653" w:rsidRPr="00AC009C" w:rsidRDefault="002E3653" w:rsidP="00750A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Нормативы ГТО (10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360890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Выполнение тестовых нормативов Всероссийского физкультурно-спортивного комплекса «Готов к труду и обороне».</w:t>
      </w: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E3653" w:rsidRDefault="002E3653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A7115" w:rsidRDefault="005A7115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A7115" w:rsidRDefault="005A7115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A7115" w:rsidRDefault="005A7115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A7115" w:rsidRPr="00856FD8" w:rsidRDefault="005A7115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F930E1" w:rsidRPr="00856FD8" w:rsidRDefault="00F930E1" w:rsidP="00D11B2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FD8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F930E1" w:rsidRPr="00856FD8" w:rsidRDefault="00F930E1" w:rsidP="00F930E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30E1" w:rsidRPr="00F930E1" w:rsidRDefault="00F930E1" w:rsidP="00F930E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b/>
          <w:sz w:val="24"/>
          <w:szCs w:val="24"/>
          <w:lang w:val="ru-RU"/>
        </w:rPr>
        <w:t>6 класс (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3 ч. в неделю, всего 105 часов)</w:t>
      </w:r>
    </w:p>
    <w:tbl>
      <w:tblPr>
        <w:tblStyle w:val="a5"/>
        <w:tblW w:w="1036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683"/>
        <w:gridCol w:w="6132"/>
      </w:tblGrid>
      <w:tr w:rsidR="00F930E1" w:rsidRPr="00F930E1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68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F930E1" w:rsidRPr="00352FF5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8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tabs>
                <w:tab w:val="left" w:pos="10773"/>
              </w:tabs>
              <w:ind w:firstLine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Характеризовать: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Определять: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цель возрождения Олимпийских игр, объяснять смысл символики и ритуалов, роль Пьера де Кубертена в становлении олимпийского движения.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Руководствоваться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правилами профилактики нарушений осанки, подбирать и выполнять упражнения по профилактике ее нарушений и коррекции. </w:t>
            </w:r>
            <w:r w:rsidRPr="00F93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Обосновывать</w:t>
            </w:r>
            <w:r w:rsidRPr="00F930E1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положительное влияние занятий ФП на укрепление здоровья, устанавливать связь между развитием основных физических качеств и основных систем</w:t>
            </w:r>
            <w:r w:rsidR="005C068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930E1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организм</w:t>
            </w:r>
            <w:r w:rsidRPr="00F93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а. Регулировать </w:t>
            </w:r>
            <w:r w:rsidRPr="00F930E1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физическую нагрузку и определять степень утомления по внешним признакам.</w:t>
            </w:r>
          </w:p>
        </w:tc>
      </w:tr>
      <w:tr w:rsidR="00F930E1" w:rsidRPr="00352FF5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Гимнастика </w:t>
            </w:r>
          </w:p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E7001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«Корэш»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F930E1" w:rsidRDefault="00DE1054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DE1054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E7001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Знать и различать 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строевые команды, четко выполнять строевые приемы.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Описывать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F9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Оказывать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помощь сверстникам при освоении ими новых акробатических упражнений, уметь анализировать их технику выполнения упражнений, выявлять ошибки и активно помогать их исправлению.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Самостоятельно осваивать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Использовать (планировать) упражнения ритмической гимнастики в различных форма</w:t>
            </w:r>
            <w:r w:rsidR="00376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занятий ФК. </w:t>
            </w:r>
            <w:r w:rsidRPr="00F930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Организовывать и проводить</w:t>
            </w:r>
            <w:r w:rsidRPr="00F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F930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Выполнять</w:t>
            </w:r>
            <w:r w:rsidRPr="00F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нормативы ФП (физической подготовкой). </w:t>
            </w:r>
            <w:r w:rsidRPr="00F930E1">
              <w:rPr>
                <w:rStyle w:val="FontStyle49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Использовать </w:t>
            </w:r>
            <w:r w:rsidRPr="00F930E1">
              <w:rPr>
                <w:rStyle w:val="FontStyle49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(планировать) упражнения ритмической гимнастики в различных формах занятий ФК. </w:t>
            </w:r>
            <w:r w:rsidRPr="00F930E1">
              <w:rPr>
                <w:rStyle w:val="FontStyle49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технику </w:t>
            </w:r>
            <w:r w:rsidRPr="00F930E1">
              <w:rPr>
                <w:rStyle w:val="FontStyle49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опорных прыжков своих сверстников, выявлять типовые ошибки и активно помогать их исправлению. </w:t>
            </w:r>
          </w:p>
        </w:tc>
      </w:tr>
      <w:tr w:rsidR="00F930E1" w:rsidRPr="00F930E1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F930E1" w:rsidRDefault="00DE1054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DE1054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E7001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сокращений(ЧСС).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F930E1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F930E1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контролировать физическую нагрузку по ЧСС.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прыжковые упражнения в различные формы занятий ФК (физической культуры).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F930E1" w:rsidRPr="00F930E1" w:rsidTr="00A30AD0">
        <w:trPr>
          <w:trHeight w:val="1832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F930E1" w:rsidRDefault="00DE1054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DE1054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E7001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Style5"/>
              <w:widowControl/>
              <w:tabs>
                <w:tab w:val="left" w:pos="10773"/>
              </w:tabs>
              <w:jc w:val="both"/>
              <w:rPr>
                <w:sz w:val="24"/>
                <w:szCs w:val="24"/>
              </w:rPr>
            </w:pPr>
            <w:r w:rsidRPr="00F930E1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F930E1">
              <w:rPr>
                <w:rStyle w:val="FontStyle49"/>
                <w:sz w:val="24"/>
                <w:szCs w:val="24"/>
              </w:rPr>
              <w:t xml:space="preserve">передвижения на лыжах, осваивать ее самостоятельно, выявляя и устраняя типичные ошибки.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F930E1" w:rsidRPr="00352FF5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683" w:type="dxa"/>
          </w:tcPr>
          <w:p w:rsidR="00F930E1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Style5"/>
              <w:widowControl/>
              <w:tabs>
                <w:tab w:val="left" w:pos="10773"/>
              </w:tabs>
              <w:ind w:hanging="5"/>
              <w:jc w:val="both"/>
              <w:rPr>
                <w:sz w:val="24"/>
                <w:szCs w:val="24"/>
              </w:rPr>
            </w:pPr>
            <w:r w:rsidRPr="00F930E1">
              <w:rPr>
                <w:b/>
                <w:sz w:val="24"/>
                <w:szCs w:val="24"/>
              </w:rPr>
              <w:t>Организовывать</w:t>
            </w:r>
            <w:r w:rsidRPr="00F930E1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b/>
                <w:sz w:val="24"/>
                <w:szCs w:val="24"/>
              </w:rPr>
              <w:t>Описывать</w:t>
            </w:r>
            <w:r w:rsidRPr="00F930E1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F930E1">
              <w:rPr>
                <w:b/>
                <w:sz w:val="24"/>
                <w:szCs w:val="24"/>
              </w:rPr>
              <w:t>Взаимодействовать</w:t>
            </w:r>
            <w:r w:rsidRPr="00F930E1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b/>
                <w:bCs/>
                <w:sz w:val="24"/>
                <w:szCs w:val="24"/>
              </w:rPr>
              <w:t>Определять</w:t>
            </w:r>
            <w:r w:rsidRPr="00F930E1">
              <w:rPr>
                <w:bCs/>
                <w:sz w:val="24"/>
                <w:szCs w:val="24"/>
              </w:rPr>
              <w:t xml:space="preserve"> 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F930E1">
              <w:rPr>
                <w:b/>
                <w:bCs/>
                <w:sz w:val="24"/>
                <w:szCs w:val="24"/>
              </w:rPr>
              <w:t>Применять</w:t>
            </w:r>
            <w:r w:rsidRPr="00F930E1">
              <w:rPr>
                <w:bCs/>
                <w:sz w:val="24"/>
                <w:szCs w:val="24"/>
              </w:rPr>
              <w:t xml:space="preserve"> правила подбора одежды для занятий на открытом в организации активного отдыха.</w:t>
            </w:r>
          </w:p>
        </w:tc>
      </w:tr>
      <w:tr w:rsidR="00F930E1" w:rsidRPr="00352FF5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683" w:type="dxa"/>
          </w:tcPr>
          <w:p w:rsidR="00F930E1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</w:t>
            </w:r>
            <w:r w:rsidR="00376FA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</w:p>
        </w:tc>
      </w:tr>
      <w:tr w:rsidR="00F930E1" w:rsidRPr="00352FF5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683" w:type="dxa"/>
          </w:tcPr>
          <w:p w:rsidR="00F930E1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F930E1" w:rsidRPr="00F930E1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68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</w:t>
            </w:r>
            <w:r w:rsidR="00376FA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ние простейшим способам контроля над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физической нагрузкой по 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</w:t>
            </w:r>
            <w:r w:rsidR="00376FA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тереса к самостоятельным занятия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</w:p>
        </w:tc>
      </w:tr>
      <w:tr w:rsidR="00F930E1" w:rsidRPr="00352FF5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</w:p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F930E1" w:rsidRPr="00F930E1" w:rsidRDefault="0020787F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D2695D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F930E1" w:rsidRPr="00F930E1" w:rsidTr="00A30AD0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60890" w:rsidRDefault="00360890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683" w:type="dxa"/>
          </w:tcPr>
          <w:p w:rsidR="00360890" w:rsidRDefault="00360890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360890" w:rsidRPr="00F930E1" w:rsidRDefault="00360890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132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930E1" w:rsidRDefault="00F930E1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890" w:rsidRDefault="00360890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1B23" w:rsidRDefault="00D11B23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047E" w:rsidRDefault="008A047E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047E" w:rsidRDefault="008A047E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047E" w:rsidRDefault="008A047E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047E" w:rsidRDefault="008A047E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1B23" w:rsidRDefault="00D11B23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11B23" w:rsidRPr="00F930E1" w:rsidRDefault="00D11B23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30E1" w:rsidRPr="006A48ED" w:rsidRDefault="00F930E1" w:rsidP="00F930E1">
      <w:pPr>
        <w:pStyle w:val="a3"/>
        <w:widowControl w:val="0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0E1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6A48ED" w:rsidRPr="00F930E1" w:rsidRDefault="006A48ED" w:rsidP="006A48ED">
      <w:pPr>
        <w:pStyle w:val="a3"/>
        <w:widowControl w:val="0"/>
        <w:shd w:val="clear" w:color="auto" w:fill="FFFFFF"/>
        <w:suppressAutoHyphens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1"/>
        <w:tblW w:w="11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5090"/>
        <w:gridCol w:w="532"/>
        <w:gridCol w:w="729"/>
        <w:gridCol w:w="131"/>
        <w:gridCol w:w="630"/>
        <w:gridCol w:w="15"/>
        <w:gridCol w:w="15"/>
        <w:gridCol w:w="33"/>
        <w:gridCol w:w="6"/>
        <w:gridCol w:w="21"/>
        <w:gridCol w:w="708"/>
        <w:gridCol w:w="594"/>
        <w:gridCol w:w="115"/>
        <w:gridCol w:w="425"/>
        <w:gridCol w:w="30"/>
        <w:gridCol w:w="79"/>
        <w:gridCol w:w="175"/>
        <w:gridCol w:w="425"/>
        <w:gridCol w:w="142"/>
        <w:gridCol w:w="856"/>
      </w:tblGrid>
      <w:tr w:rsidR="00A30AD0" w:rsidRPr="00B41CB5" w:rsidTr="006215A0"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D0" w:rsidRPr="00B41CB5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CB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D0" w:rsidRPr="00F6490F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</w:rPr>
              <w:t>Тема</w:t>
            </w:r>
            <w:r w:rsidR="006E55F5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B41CB5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D0" w:rsidRPr="006215A0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15A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  <w:r w:rsidR="006E55F5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6215A0"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D0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</w:rPr>
              <w:t>Дата</w:t>
            </w:r>
            <w:r w:rsidR="001F18B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B41CB5">
              <w:rPr>
                <w:rFonts w:ascii="Times New Roman" w:hAnsi="Times New Roman" w:cs="Times New Roman"/>
                <w:b/>
              </w:rPr>
              <w:t>проведения</w:t>
            </w:r>
          </w:p>
          <w:p w:rsidR="00A30AD0" w:rsidRPr="00B41CB5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1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D0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CB5">
              <w:rPr>
                <w:rFonts w:ascii="Times New Roman" w:hAnsi="Times New Roman" w:cs="Times New Roman"/>
                <w:b/>
              </w:rPr>
              <w:t>Дата</w:t>
            </w:r>
            <w:r w:rsidR="001F18B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B41CB5">
              <w:rPr>
                <w:rFonts w:ascii="Times New Roman" w:hAnsi="Times New Roman" w:cs="Times New Roman"/>
                <w:b/>
              </w:rPr>
              <w:t>проведения</w:t>
            </w:r>
          </w:p>
          <w:p w:rsidR="00A30AD0" w:rsidRPr="00B41CB5" w:rsidRDefault="001F18BE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B41CB5">
              <w:rPr>
                <w:rFonts w:ascii="Times New Roman" w:hAnsi="Times New Roman" w:cs="Times New Roman"/>
                <w:b/>
              </w:rPr>
              <w:t>П</w:t>
            </w:r>
            <w:r w:rsidR="00A30AD0" w:rsidRPr="00B41CB5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A30AD0">
              <w:rPr>
                <w:rFonts w:ascii="Times New Roman" w:hAnsi="Times New Roman" w:cs="Times New Roman"/>
                <w:b/>
                <w:lang w:val="ru-RU"/>
              </w:rPr>
              <w:t>факту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D0" w:rsidRPr="00953A9C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53A9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Примечание</w:t>
            </w:r>
          </w:p>
        </w:tc>
      </w:tr>
      <w:tr w:rsidR="006215A0" w:rsidRPr="00B41CB5" w:rsidTr="006215A0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A0" w:rsidRPr="00B41CB5" w:rsidRDefault="006215A0" w:rsidP="00621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A0" w:rsidRPr="00B41CB5" w:rsidRDefault="006215A0" w:rsidP="00621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A0" w:rsidRPr="00B41CB5" w:rsidRDefault="006215A0" w:rsidP="00621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D6B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D6B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D6B28" w:rsidRDefault="00FD6B28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D6B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D6B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D6B28" w:rsidRDefault="00FD6B28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6г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AD0" w:rsidRPr="00B41CB5" w:rsidTr="006215A0">
        <w:tc>
          <w:tcPr>
            <w:tcW w:w="1145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D0" w:rsidRPr="00B41CB5" w:rsidRDefault="00A30AD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</w:t>
            </w:r>
          </w:p>
        </w:tc>
      </w:tr>
      <w:tr w:rsidR="006215A0" w:rsidRPr="00A57FC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</w:tcPr>
          <w:p w:rsidR="006E35D4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Инструктаж по охране труда и технике безопасности</w:t>
            </w:r>
            <w:r w:rsidR="00A57FCD"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15A0" w:rsidRPr="00457C8B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физической культуры и спорта в формировании здорового образа жизни, профилактике вредных привычек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A57FC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C41DA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A57FC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A57FC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A57FC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A57FC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A57FC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A57FC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5E656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/1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Спринтерский бег. Высокий старт (15-30 м). Эстафетный бег с передачей палочки (этапы до 50 м)</w:t>
            </w:r>
            <w:r w:rsid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B28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5E656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на скорость (60м). 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B28" w:rsidRPr="006D3D40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4/3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Спринтерский бег на результат  (400м)</w:t>
            </w:r>
            <w:r w:rsid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D2695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5/4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на средние дистанции  (800м)</w:t>
            </w:r>
            <w:r w:rsid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D2695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6/5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Медленный бег в сочетании с ходьбой от 4 до 12 мин.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D2695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7/6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A57FCD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Бег до 1500м или 2000м с высокого старта. </w:t>
            </w:r>
            <w:r w:rsidRP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D2695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8/7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 теннисного мяча на дальность.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D2695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9/8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D2695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10/9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Прыжки через скакалку на результат.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D2695D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11/10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A57FCD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Прыжки в длину с места толчком двух ног. </w:t>
            </w:r>
            <w:r w:rsidRP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 нормативов ГТО</w:t>
            </w:r>
            <w:r w:rsid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B28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2/11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B28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6D3D40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3/12</w:t>
            </w:r>
          </w:p>
        </w:tc>
        <w:tc>
          <w:tcPr>
            <w:tcW w:w="5090" w:type="dxa"/>
          </w:tcPr>
          <w:p w:rsidR="00A57FCD" w:rsidRPr="00A57FCD" w:rsidRDefault="00A57FC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A57FCD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Прыжки в длину на результат (3 попытки). </w:t>
            </w:r>
            <w:r w:rsidRP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B41CB5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D3D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4/1</w:t>
            </w:r>
          </w:p>
        </w:tc>
        <w:tc>
          <w:tcPr>
            <w:tcW w:w="5090" w:type="dxa"/>
          </w:tcPr>
          <w:p w:rsidR="006215A0" w:rsidRPr="0036089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Инструктаж ТБ. Футбол, мини-футбол.</w:t>
            </w: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игры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D3D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5/2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Мини-футбол.</w:t>
            </w:r>
          </w:p>
          <w:p w:rsidR="006215A0" w:rsidRPr="0036089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технических приемов.</w:t>
            </w:r>
          </w:p>
          <w:p w:rsidR="006215A0" w:rsidRPr="00A57FC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для профилактики опорно-двигательного аппарата</w:t>
            </w:r>
            <w:r w:rsidR="00A57FCD"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C41DA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D3D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6/3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Мини-футбол.</w:t>
            </w:r>
          </w:p>
          <w:p w:rsidR="006215A0" w:rsidRPr="0036089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Тактические дейст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вия. Комбинация упражнений </w:t>
            </w: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футболе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17/4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Мини-футбол.</w:t>
            </w:r>
          </w:p>
          <w:p w:rsidR="006215A0" w:rsidRPr="0036089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Комбинация футболиста с ведением, обводкой и ударами по воротам</w:t>
            </w:r>
            <w:r w:rsidR="005A7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18/1</w:t>
            </w:r>
          </w:p>
        </w:tc>
        <w:tc>
          <w:tcPr>
            <w:tcW w:w="5090" w:type="dxa"/>
          </w:tcPr>
          <w:p w:rsidR="00A57FCD" w:rsidRDefault="00FD6B28" w:rsidP="00621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Инструктаж ТБ. Баскетбол.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15A0" w:rsidRPr="00452CFF" w:rsidRDefault="00FD6B28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игры. Стойка, передвижение игрока.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19/2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36089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Технические приемы. Ловля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месте и в движении.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20/3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36089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Передачи мяча двумя руками от груди в движении.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F6490F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21/4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452CFF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Ведения мяча в высокой и средней стойке на месте.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F6490F" w:rsidTr="00FD6B2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22/5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Сочетание приемов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ведения, передачи, броска. Остановка двумя шагами.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7A41D2" w:rsidTr="00FD6B2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23/6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695E4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5E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95E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в защите и нападении.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B41CB5" w:rsidTr="00FD6B2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24/7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F6490F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в низкой стойке. Остановка двумя шагами.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FD6B2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25/8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изменением направления, ведения мяча правой (левой) рукой.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FD6B2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26/9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A5646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двумя руками в парах с пассивом сопротивлением.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9422DD" w:rsidTr="00FD6B2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27/10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9422D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в мини-баскетбол (2х2, 3х3). Терминология баскетбола.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6462" w:rsidRPr="009422DD" w:rsidTr="006215A0">
        <w:tc>
          <w:tcPr>
            <w:tcW w:w="1145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62" w:rsidRPr="009422DD" w:rsidRDefault="00A56462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9422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28/11</w:t>
            </w:r>
          </w:p>
        </w:tc>
        <w:tc>
          <w:tcPr>
            <w:tcW w:w="5090" w:type="dxa"/>
          </w:tcPr>
          <w:p w:rsidR="00A57FC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Инструктаж по ТБ.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передвижения игрока в баскетболе.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29/12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приемов ведения, передачи, броска.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30/13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Бросок мяча одной рукой от плеча в движении после ведения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31/14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Перехват мяча. Бросок одной рукой от плеча после остановки.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32/15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в тройках в движении со сменой места.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C5DFE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33/16</w:t>
            </w:r>
          </w:p>
        </w:tc>
        <w:tc>
          <w:tcPr>
            <w:tcW w:w="5090" w:type="dxa"/>
          </w:tcPr>
          <w:p w:rsid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lang w:val="ru-RU"/>
              </w:rPr>
              <w:t xml:space="preserve"> </w:t>
            </w: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Баскетбол.</w:t>
            </w: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15A0" w:rsidRPr="007A41D2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6215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едение мяча с пассивным сопротивлением защитника.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Учебная 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34/17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Позиционное нападение через заслон.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Нападение быстрым прорывом (2х1).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35/18</w:t>
            </w:r>
          </w:p>
        </w:tc>
        <w:tc>
          <w:tcPr>
            <w:tcW w:w="5090" w:type="dxa"/>
          </w:tcPr>
          <w:p w:rsidR="00C70D72" w:rsidRPr="00C70D72" w:rsidRDefault="00C70D72" w:rsidP="00C70D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0D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Баскетбол.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Бросок двумя руками от головы после остановки. Игра в мини-баскетбол (2х2, 3х3)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36/1</w:t>
            </w:r>
          </w:p>
        </w:tc>
        <w:tc>
          <w:tcPr>
            <w:tcW w:w="5090" w:type="dxa"/>
          </w:tcPr>
          <w:p w:rsidR="006215A0" w:rsidRPr="00A57FC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Гимнастика, акробатика, инструктаж по ТБ.</w:t>
            </w:r>
          </w:p>
          <w:p w:rsidR="006215A0" w:rsidRPr="00A57FC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 упражнений для регулирования массы тела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F80B2C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422DD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37/2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Строевые упражнения.</w:t>
            </w:r>
            <w:r w:rsidR="005A7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ские упражнения: висы и упоры. </w:t>
            </w:r>
            <w:r w:rsidRPr="00B556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C5DFE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38/3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Гимнастические упражнения: висы и упоры.</w:t>
            </w:r>
          </w:p>
          <w:p w:rsidR="006215A0" w:rsidRPr="00A57FC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 упражнений для формирования телосложения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39/4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 переворотом в упор. Сед ноги врозь (м). Вис лежа. Вис присев (д).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556A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40/5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B556AB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 в висе. 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D3D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1/6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соскоки. Упражнения на укреплен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 мышц брюшного пресса. Тестирование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810740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556A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42/7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Опорный прыжок через козла, ноги врозь.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10740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D3D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43/8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Опорный прыжок через козла. Упражнения на гимнастической скамейке.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07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10740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D3D4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44/9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канату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три приема.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Упражнений для коррекции осанки. 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10740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556A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45/10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Акробатика. Кувырки вперед, назад, стойка на лопатках.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9422DD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17F81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5109" w:rsidRPr="00817F81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46/11</w:t>
            </w:r>
          </w:p>
        </w:tc>
        <w:tc>
          <w:tcPr>
            <w:tcW w:w="5090" w:type="dxa"/>
          </w:tcPr>
          <w:p w:rsidR="00A57FCD" w:rsidRPr="00A57FCD" w:rsidRDefault="00A57FCD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785109" w:rsidRPr="00524881" w:rsidRDefault="00785109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1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Лазание по канату в два приема. Два кувырка вперед слитно. Стойки и захваты в борьбе «Корэш».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Страховка при падении.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5109" w:rsidRPr="00817F81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47/12</w:t>
            </w:r>
          </w:p>
        </w:tc>
        <w:tc>
          <w:tcPr>
            <w:tcW w:w="5090" w:type="dxa"/>
          </w:tcPr>
          <w:p w:rsidR="00A57FCD" w:rsidRPr="00A57FCD" w:rsidRDefault="00A57FCD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785109" w:rsidRPr="00A57FCD" w:rsidRDefault="00785109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51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Стойки и захваты в борьбе «Корэш». </w:t>
            </w:r>
            <w:r w:rsidRPr="00A57F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Страховка при падении.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B41CB5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B41CB5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B41CB5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B41CB5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5109" w:rsidRPr="00810740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9" w:rsidRPr="00817F81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48/13</w:t>
            </w:r>
          </w:p>
        </w:tc>
        <w:tc>
          <w:tcPr>
            <w:tcW w:w="5090" w:type="dxa"/>
          </w:tcPr>
          <w:p w:rsidR="00A57FCD" w:rsidRPr="00A57FCD" w:rsidRDefault="00A57FCD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785109" w:rsidRPr="00524881" w:rsidRDefault="00785109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1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Лазанье по канату в 3 приема. Акробатические  комбинации.  Стойки и захваты в борьбе «Корэш».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Страховка при падении.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5109" w:rsidRPr="00810740" w:rsidTr="006215A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9" w:rsidRPr="00897F82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49/14</w:t>
            </w:r>
          </w:p>
        </w:tc>
        <w:tc>
          <w:tcPr>
            <w:tcW w:w="5090" w:type="dxa"/>
          </w:tcPr>
          <w:p w:rsidR="00A57FCD" w:rsidRPr="00A57FCD" w:rsidRDefault="00A57FCD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Гимнастика. </w:t>
            </w:r>
          </w:p>
          <w:p w:rsidR="00785109" w:rsidRPr="00524881" w:rsidRDefault="00785109" w:rsidP="00785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1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«Мост» из </w:t>
            </w:r>
            <w:proofErr w:type="gramStart"/>
            <w:r w:rsidRPr="007851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proofErr w:type="gramEnd"/>
            <w:r w:rsidRPr="007851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стоя (с помощью). Комбинации из разученных элементов.</w:t>
            </w:r>
            <w:r w:rsidRPr="007851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Упражнений для укрепления мышечного корсета. 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9422DD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9" w:rsidRPr="00810740" w:rsidRDefault="00785109" w:rsidP="0078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06A2" w:rsidRPr="00810740" w:rsidTr="006215A0">
        <w:tc>
          <w:tcPr>
            <w:tcW w:w="1145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6A2" w:rsidRPr="00810740" w:rsidRDefault="00B206A2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7A41D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6215A0" w:rsidRPr="00B41CB5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5090" w:type="dxa"/>
          </w:tcPr>
          <w:p w:rsidR="006215A0" w:rsidRPr="00A57FC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Инструктаж ТБ по лыжной подготовке. </w:t>
            </w:r>
          </w:p>
          <w:p w:rsidR="006215A0" w:rsidRPr="00A57FCD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 комплексы из современных оздоровительных систем физического воспитаний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51/1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897F8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Скользящий шаг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Стойка. Работа рук. Работа ног.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52/2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Попеременный двухшажный ход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53/3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Одновременный бесшажный ход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54/4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Одновременный двухшажный ход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55/5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 без палок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E53A37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56/6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Спуск </w:t>
            </w:r>
            <w:r w:rsidR="005A7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наискось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57/7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 ступающим шагом.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58/8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59/9</w:t>
            </w:r>
          </w:p>
        </w:tc>
        <w:tc>
          <w:tcPr>
            <w:tcW w:w="5090" w:type="dxa"/>
          </w:tcPr>
          <w:p w:rsid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Торможение упором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60/10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на лыжах (2,5 км)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61/11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Скользящий шаг.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62/12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 (2 км). 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F10FF" w:rsidRPr="001F10FF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63/13</w:t>
            </w:r>
          </w:p>
        </w:tc>
        <w:tc>
          <w:tcPr>
            <w:tcW w:w="5090" w:type="dxa"/>
          </w:tcPr>
          <w:p w:rsidR="001F10FF" w:rsidRDefault="001F10FF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1F10FF" w:rsidRPr="001F10FF" w:rsidRDefault="001F10FF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0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Спуски и подъемы.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0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0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0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1F10FF" w:rsidRPr="001F10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Pr="00897F82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Pr="00897F82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Pr="00897F82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FF" w:rsidRPr="00897F82" w:rsidRDefault="001F10FF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1F1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64/14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65/15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Непрерывное передвижение.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66/16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на лыжах.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67/17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 (3 км). 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897F8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68/18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Лыжная подготовка.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C5DF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69/15</w:t>
            </w:r>
          </w:p>
        </w:tc>
        <w:tc>
          <w:tcPr>
            <w:tcW w:w="5090" w:type="dxa"/>
          </w:tcPr>
          <w:p w:rsidR="00545848" w:rsidRPr="00545848" w:rsidRDefault="00545848" w:rsidP="005458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8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Кувырки вперед,  назад, стойка на лопатках. Стойки, захваты в борьбе.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C5DF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70/16</w:t>
            </w:r>
          </w:p>
        </w:tc>
        <w:tc>
          <w:tcPr>
            <w:tcW w:w="5090" w:type="dxa"/>
          </w:tcPr>
          <w:p w:rsidR="00545848" w:rsidRPr="00545848" w:rsidRDefault="00545848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8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Гимнастика.</w:t>
            </w:r>
          </w:p>
          <w:p w:rsidR="006215A0" w:rsidRDefault="00545848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 из разученных элементов. Развитие координационных способностей.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C5DF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71/1</w:t>
            </w:r>
          </w:p>
        </w:tc>
        <w:tc>
          <w:tcPr>
            <w:tcW w:w="5090" w:type="dxa"/>
          </w:tcPr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Инструктаж ТБ. Волейбол.</w:t>
            </w: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Стойки и передвижения игрока на площадке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C5DF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72/2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сверху двумя руками в парах и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над собой.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9C5DF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73/3</w:t>
            </w:r>
          </w:p>
        </w:tc>
        <w:tc>
          <w:tcPr>
            <w:tcW w:w="5090" w:type="dxa"/>
          </w:tcPr>
          <w:p w:rsidR="00A57FCD" w:rsidRPr="00A57FCD" w:rsidRDefault="00A57FC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7F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двумя руками в парах через сетку.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582B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74/4</w:t>
            </w:r>
          </w:p>
        </w:tc>
        <w:tc>
          <w:tcPr>
            <w:tcW w:w="5090" w:type="dxa"/>
          </w:tcPr>
          <w:p w:rsidR="00280199" w:rsidRPr="00280199" w:rsidRDefault="00280199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01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 снизу двумя руками в парах через зону и на сетку.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582B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75/5</w:t>
            </w:r>
          </w:p>
        </w:tc>
        <w:tc>
          <w:tcPr>
            <w:tcW w:w="5090" w:type="dxa"/>
          </w:tcPr>
          <w:p w:rsidR="00280199" w:rsidRPr="00280199" w:rsidRDefault="00280199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01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прямая подача. Игра в пионербол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582B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76/6</w:t>
            </w:r>
          </w:p>
        </w:tc>
        <w:tc>
          <w:tcPr>
            <w:tcW w:w="5090" w:type="dxa"/>
          </w:tcPr>
          <w:p w:rsidR="00280199" w:rsidRPr="00280199" w:rsidRDefault="00280199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01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C7582B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снизу двумя руками</w:t>
            </w: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 подачи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7582B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B41CB5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77/7</w:t>
            </w:r>
          </w:p>
        </w:tc>
        <w:tc>
          <w:tcPr>
            <w:tcW w:w="5090" w:type="dxa"/>
          </w:tcPr>
          <w:p w:rsidR="00280199" w:rsidRPr="00280199" w:rsidRDefault="00280199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01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 пионербол с элементами волейбола</w:t>
            </w:r>
            <w:r w:rsidR="00A57F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0" w:rsidRPr="00B41CB5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78/8</w:t>
            </w:r>
          </w:p>
        </w:tc>
        <w:tc>
          <w:tcPr>
            <w:tcW w:w="5090" w:type="dxa"/>
          </w:tcPr>
          <w:p w:rsidR="00280199" w:rsidRPr="00280199" w:rsidRDefault="00280199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01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 нападающий удар после подбрасывания мяча партнерам.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897F82" w:rsidRDefault="006E55F5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18E" w:rsidRPr="00B41CB5" w:rsidTr="006215A0">
        <w:tc>
          <w:tcPr>
            <w:tcW w:w="1145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8E" w:rsidRPr="00B41CB5" w:rsidRDefault="0026518E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</w:t>
            </w:r>
          </w:p>
        </w:tc>
      </w:tr>
      <w:tr w:rsidR="006215A0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5090" w:type="dxa"/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C7582B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возникновения и развития физической культуры. Инструктаж по ТБ.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6E55F5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80/9</w:t>
            </w:r>
          </w:p>
        </w:tc>
        <w:tc>
          <w:tcPr>
            <w:tcW w:w="5090" w:type="dxa"/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C7582B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игры. Техника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нижней прямой подачи. Прием подачи.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Учебная игра</w:t>
            </w:r>
            <w:r w:rsidR="008E5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6E55F5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81/10</w:t>
            </w:r>
          </w:p>
        </w:tc>
        <w:tc>
          <w:tcPr>
            <w:tcW w:w="5090" w:type="dxa"/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передвижения игрока в волейболе. Нижняя прямая подача.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6E55F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7A41D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897F8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82/11</w:t>
            </w:r>
          </w:p>
        </w:tc>
        <w:tc>
          <w:tcPr>
            <w:tcW w:w="5090" w:type="dxa"/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двумя руками в парах через сетку.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7A41D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83/12</w:t>
            </w:r>
          </w:p>
        </w:tc>
        <w:tc>
          <w:tcPr>
            <w:tcW w:w="5090" w:type="dxa"/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Pr="007A41D2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прямая подача мяча в заданную зону</w:t>
            </w:r>
            <w:r w:rsidR="008E5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B41CB5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7A41D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84/13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 снизу двумя руками в парах.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85/14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в зоне и через зону.</w:t>
            </w:r>
            <w:r w:rsidR="006B6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Учебная игра</w:t>
            </w:r>
            <w:r w:rsidR="008E5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86/15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игрока. Волейбольные эстафеты.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87/16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 из разученных элементов передвижений (перемещение в стойке, остановке, ускорении).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88/17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прямая подача. Прием подачи.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89/18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8E5017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0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Волейбол. 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по упрощенным правилам.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CD19AE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90/13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524881" w:rsidRDefault="00A70329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</w:t>
            </w:r>
            <w:r w:rsidR="00FD6B28"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CD19AE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CD19AE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CD19AE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91/14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A70329" w:rsidP="00FD6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</w:t>
            </w:r>
            <w:r w:rsidR="008E5017" w:rsidRPr="008E50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FD6B28" w:rsidRPr="00524881" w:rsidRDefault="00FD6B28" w:rsidP="00FD6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 в высоту, переход через планку.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CD19AE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CD19AE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CD19AE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прель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76AF2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92/15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Pr="008E5017" w:rsidRDefault="00A70329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высоту на результат (до 3 попыток на каждой высоте).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93/1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7" w:rsidRDefault="00FD6B28" w:rsidP="00FD6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50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Плавание.</w:t>
            </w:r>
            <w:r w:rsidR="008E5017" w:rsidRPr="008E50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Инструктаж по технике</w:t>
            </w:r>
            <w:r w:rsidRPr="008E50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безопасности.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6B28" w:rsidRPr="00524881" w:rsidRDefault="00FD6B28" w:rsidP="00FD6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94/2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Плавание.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95/3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Плавание.</w:t>
            </w:r>
          </w:p>
          <w:p w:rsidR="00FD6B28" w:rsidRPr="00524881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96/16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FD6B28">
            <w:pPr>
              <w:tabs>
                <w:tab w:val="left" w:pos="11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tabs>
                <w:tab w:val="left" w:pos="11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 теннисн</w:t>
            </w:r>
            <w:r w:rsidR="006911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мяча с разбега на дальность.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97/17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69114D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Метание мяча массой 140-160 г и диаметром 58-62 мм с разбега на результат (3 попытки). </w:t>
            </w:r>
            <w:r w:rsidRPr="006911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 нормативов ГТО.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98/18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69114D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Спринтерский бег. Эстафетный бег.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99/19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69114D" w:rsidRDefault="00FD6B28" w:rsidP="00F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на результат (60м).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6B28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100/20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FD6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Легкая атлетика.</w:t>
            </w:r>
          </w:p>
          <w:p w:rsidR="00FD6B28" w:rsidRPr="00524881" w:rsidRDefault="00FD6B28" w:rsidP="00FD6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на 1500м или 2000м.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942F4B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D6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28" w:rsidRPr="007A41D2" w:rsidRDefault="00FD6B28" w:rsidP="00FD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50976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101/1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76" w:rsidRDefault="00650976" w:rsidP="006509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Футбол.</w:t>
            </w:r>
          </w:p>
          <w:p w:rsidR="006215A0" w:rsidRDefault="006215A0" w:rsidP="00650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50976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102/2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4D" w:rsidRPr="0069114D" w:rsidRDefault="0069114D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114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Футбол.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Передачи мяча в парах, тройках, на месте и в движении.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50976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103/3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04" w:rsidRPr="008E5B04" w:rsidRDefault="008E5B04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B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Футбол.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по прямой, с изменением направления, внешней и внутренней стороной стопы.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D19AE" w:rsidTr="008E5B04">
        <w:trPr>
          <w:trHeight w:val="55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50976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104/4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04" w:rsidRPr="008E5B04" w:rsidRDefault="008E5B04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B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Футбол.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игры в мини-футбол.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5A0" w:rsidRPr="00CD19AE" w:rsidTr="006E55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50976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105/5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04" w:rsidRPr="008E5B04" w:rsidRDefault="008E5B04" w:rsidP="006215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5B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Футбол.</w:t>
            </w:r>
          </w:p>
          <w:p w:rsidR="006215A0" w:rsidRDefault="006215A0" w:rsidP="00621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 с места, после передачи, после наката.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942F4B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E5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A0" w:rsidRPr="007A41D2" w:rsidRDefault="006215A0" w:rsidP="00621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930E1" w:rsidRPr="00B41CB5" w:rsidRDefault="00F930E1" w:rsidP="00F930E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9C04A9" w:rsidRDefault="009C04A9">
      <w:pPr>
        <w:rPr>
          <w:lang w:val="ru-RU"/>
        </w:rPr>
      </w:pPr>
    </w:p>
    <w:p w:rsidR="006215A0" w:rsidRDefault="006215A0">
      <w:pPr>
        <w:rPr>
          <w:lang w:val="ru-RU"/>
        </w:rPr>
      </w:pPr>
    </w:p>
    <w:p w:rsidR="006215A0" w:rsidRDefault="006215A0">
      <w:pPr>
        <w:rPr>
          <w:lang w:val="ru-RU"/>
        </w:rPr>
      </w:pPr>
    </w:p>
    <w:p w:rsidR="006215A0" w:rsidRDefault="006215A0">
      <w:pPr>
        <w:rPr>
          <w:lang w:val="ru-RU"/>
        </w:rPr>
      </w:pPr>
    </w:p>
    <w:p w:rsidR="006215A0" w:rsidRDefault="006215A0" w:rsidP="009C04A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C04A9" w:rsidRDefault="009C04A9" w:rsidP="009C04A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9150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Литература, средства обучения:</w:t>
      </w:r>
    </w:p>
    <w:p w:rsidR="00ED6F2D" w:rsidRPr="00ED6F2D" w:rsidRDefault="00ED6F2D" w:rsidP="00ED6F2D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spellStart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>Виленский</w:t>
      </w:r>
      <w:proofErr w:type="spellEnd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В.Я.,</w:t>
      </w:r>
      <w:proofErr w:type="spellStart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>Туревский</w:t>
      </w:r>
      <w:proofErr w:type="spellEnd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И.М.; </w:t>
      </w:r>
      <w:proofErr w:type="spellStart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>Торочкова</w:t>
      </w:r>
      <w:proofErr w:type="spellEnd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Т.Ю. «Физическая культура 5-6-7 класс</w:t>
      </w:r>
      <w:proofErr w:type="gramStart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>.-</w:t>
      </w:r>
      <w:proofErr w:type="gramEnd"/>
      <w:r w:rsidRPr="00ED6F2D">
        <w:rPr>
          <w:rFonts w:ascii="Times New Roman" w:eastAsia="Times New Roman" w:hAnsi="Times New Roman" w:cs="Times New Roman"/>
          <w:sz w:val="24"/>
          <w:szCs w:val="24"/>
          <w:lang w:val="ru-RU"/>
        </w:rPr>
        <w:t>М.Просвещение-2018г.</w:t>
      </w:r>
    </w:p>
    <w:p w:rsidR="006215A0" w:rsidRDefault="009C04A9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91508">
        <w:rPr>
          <w:rFonts w:ascii="Times New Roman" w:hAnsi="Times New Roman" w:cs="Times New Roman"/>
          <w:sz w:val="24"/>
          <w:szCs w:val="24"/>
          <w:lang w:val="ru-RU"/>
        </w:rPr>
        <w:t>-М.Просвещение-2014г.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</w:t>
      </w:r>
    </w:p>
    <w:p w:rsidR="006215A0" w:rsidRDefault="009C04A9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-Гуревич И.А. «Физическая культура и здоровье». 300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соревновательно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-игровых заданий. Учебно-методическое пособие» М.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Высшая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школа-2011г.                                                           </w:t>
      </w:r>
    </w:p>
    <w:p w:rsidR="006215A0" w:rsidRDefault="006E55F5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4A9">
        <w:rPr>
          <w:rFonts w:ascii="Times New Roman" w:hAnsi="Times New Roman" w:cs="Times New Roman"/>
          <w:sz w:val="24"/>
          <w:szCs w:val="24"/>
          <w:lang w:val="ru-RU"/>
        </w:rPr>
        <w:t>–Ковалько В.И. «Поурочные разраб</w:t>
      </w:r>
      <w:r w:rsidR="006A48ED">
        <w:rPr>
          <w:rFonts w:ascii="Times New Roman" w:hAnsi="Times New Roman" w:cs="Times New Roman"/>
          <w:sz w:val="24"/>
          <w:szCs w:val="24"/>
          <w:lang w:val="ru-RU"/>
        </w:rPr>
        <w:t>отки по физкультуре. 5-9 классы</w:t>
      </w:r>
      <w:r w:rsidR="009C04A9">
        <w:rPr>
          <w:rFonts w:ascii="Times New Roman" w:hAnsi="Times New Roman" w:cs="Times New Roman"/>
          <w:sz w:val="24"/>
          <w:szCs w:val="24"/>
          <w:lang w:val="ru-RU"/>
        </w:rPr>
        <w:t xml:space="preserve">» М.Вако-2010г.       </w:t>
      </w:r>
    </w:p>
    <w:p w:rsidR="006215A0" w:rsidRDefault="009C04A9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–В. И. Лях,   Физическая культура. Тестовый контроль. 5-9 классы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ерия «Текущий контроль»).                                                                                                                                          </w:t>
      </w:r>
    </w:p>
    <w:p w:rsidR="006215A0" w:rsidRDefault="009C04A9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Г.А.Колодницкий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В.С.Кузнецов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М.В.Маслов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Внеурочная деятельно</w:t>
      </w:r>
      <w:r w:rsidR="006E55F5">
        <w:rPr>
          <w:rFonts w:ascii="Times New Roman" w:hAnsi="Times New Roman" w:cs="Times New Roman"/>
          <w:sz w:val="24"/>
          <w:szCs w:val="24"/>
          <w:lang w:val="ru-RU"/>
        </w:rPr>
        <w:t>сть учащихся. Легкая атлетика (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серия «Работаем по новым стандартам»).                                                             </w:t>
      </w:r>
    </w:p>
    <w:p w:rsidR="006215A0" w:rsidRDefault="009C04A9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Г.А.Колодницкий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В.С.Кузнецов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М.В.Маслов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Внеурочная деятельность учащихся. Футбол (серия «Работаем по новым стандартам»).                                                                    </w:t>
      </w:r>
    </w:p>
    <w:p w:rsidR="009C04A9" w:rsidRPr="00691508" w:rsidRDefault="009C04A9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Г.А.Колодницкий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В.С.Кузнецов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М.В.Маслов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Внеурочная деятельность учащихся. Волейбол (серия «Работаем по новым стандартам»).                                                        </w:t>
      </w:r>
    </w:p>
    <w:p w:rsidR="009C04A9" w:rsidRPr="00691508" w:rsidRDefault="009C04A9" w:rsidP="009C04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C04A9" w:rsidRDefault="009C04A9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Default="00ED6F2D">
      <w:pPr>
        <w:rPr>
          <w:lang w:val="ru-RU"/>
        </w:rPr>
      </w:pPr>
    </w:p>
    <w:p w:rsidR="00ED6F2D" w:rsidRPr="009C04A9" w:rsidRDefault="00ED6F2D">
      <w:pPr>
        <w:rPr>
          <w:lang w:val="ru-RU"/>
        </w:rPr>
      </w:pPr>
    </w:p>
    <w:sectPr w:rsidR="00ED6F2D" w:rsidRPr="009C04A9" w:rsidSect="00A30AD0">
      <w:footerReference w:type="default" r:id="rId9"/>
      <w:pgSz w:w="11906" w:h="16838"/>
      <w:pgMar w:top="709" w:right="566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186" w:rsidRDefault="00242186" w:rsidP="00C123D2">
      <w:pPr>
        <w:spacing w:after="0" w:line="240" w:lineRule="auto"/>
      </w:pPr>
      <w:r>
        <w:separator/>
      </w:r>
    </w:p>
  </w:endnote>
  <w:endnote w:type="continuationSeparator" w:id="0">
    <w:p w:rsidR="00242186" w:rsidRDefault="00242186" w:rsidP="00C1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428989"/>
      <w:docPartObj>
        <w:docPartGallery w:val="Page Numbers (Bottom of Page)"/>
        <w:docPartUnique/>
      </w:docPartObj>
    </w:sdtPr>
    <w:sdtEndPr/>
    <w:sdtContent>
      <w:p w:rsidR="007F4883" w:rsidRDefault="007F488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FF5" w:rsidRPr="00352FF5">
          <w:rPr>
            <w:noProof/>
            <w:lang w:val="ru-RU"/>
          </w:rPr>
          <w:t>17</w:t>
        </w:r>
        <w:r>
          <w:rPr>
            <w:noProof/>
            <w:lang w:val="ru-RU"/>
          </w:rPr>
          <w:fldChar w:fldCharType="end"/>
        </w:r>
      </w:p>
    </w:sdtContent>
  </w:sdt>
  <w:p w:rsidR="007F4883" w:rsidRDefault="007F488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186" w:rsidRDefault="00242186" w:rsidP="00C123D2">
      <w:pPr>
        <w:spacing w:after="0" w:line="240" w:lineRule="auto"/>
      </w:pPr>
      <w:r>
        <w:separator/>
      </w:r>
    </w:p>
  </w:footnote>
  <w:footnote w:type="continuationSeparator" w:id="0">
    <w:p w:rsidR="00242186" w:rsidRDefault="00242186" w:rsidP="00C12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16"/>
    <w:rsid w:val="00022515"/>
    <w:rsid w:val="0006087A"/>
    <w:rsid w:val="000C5AC1"/>
    <w:rsid w:val="001528E3"/>
    <w:rsid w:val="00190EA1"/>
    <w:rsid w:val="001B3BAE"/>
    <w:rsid w:val="001C202D"/>
    <w:rsid w:val="001F10FF"/>
    <w:rsid w:val="001F18BE"/>
    <w:rsid w:val="0020787F"/>
    <w:rsid w:val="002223C9"/>
    <w:rsid w:val="00242186"/>
    <w:rsid w:val="0026518E"/>
    <w:rsid w:val="00266C46"/>
    <w:rsid w:val="00276E47"/>
    <w:rsid w:val="00280199"/>
    <w:rsid w:val="002B1807"/>
    <w:rsid w:val="002B21B0"/>
    <w:rsid w:val="002C6FDD"/>
    <w:rsid w:val="002E3653"/>
    <w:rsid w:val="00316F82"/>
    <w:rsid w:val="00326631"/>
    <w:rsid w:val="003417D8"/>
    <w:rsid w:val="00352FF5"/>
    <w:rsid w:val="00360890"/>
    <w:rsid w:val="0036321D"/>
    <w:rsid w:val="00376FA8"/>
    <w:rsid w:val="003E1DE0"/>
    <w:rsid w:val="003F000B"/>
    <w:rsid w:val="00404095"/>
    <w:rsid w:val="00452CFF"/>
    <w:rsid w:val="00457C8B"/>
    <w:rsid w:val="004A75BD"/>
    <w:rsid w:val="00523221"/>
    <w:rsid w:val="00545848"/>
    <w:rsid w:val="005A7115"/>
    <w:rsid w:val="005A7300"/>
    <w:rsid w:val="005C0688"/>
    <w:rsid w:val="005E3E58"/>
    <w:rsid w:val="005E6568"/>
    <w:rsid w:val="00602468"/>
    <w:rsid w:val="00604334"/>
    <w:rsid w:val="006215A0"/>
    <w:rsid w:val="00650976"/>
    <w:rsid w:val="0069114D"/>
    <w:rsid w:val="00695E4D"/>
    <w:rsid w:val="006A336A"/>
    <w:rsid w:val="006A48ED"/>
    <w:rsid w:val="006B61D6"/>
    <w:rsid w:val="006C41DA"/>
    <w:rsid w:val="006D3D40"/>
    <w:rsid w:val="006E35D4"/>
    <w:rsid w:val="006E3E00"/>
    <w:rsid w:val="006E55F5"/>
    <w:rsid w:val="00750A23"/>
    <w:rsid w:val="00771ECE"/>
    <w:rsid w:val="00785109"/>
    <w:rsid w:val="00791E54"/>
    <w:rsid w:val="007A41D2"/>
    <w:rsid w:val="007A5E2B"/>
    <w:rsid w:val="007E1851"/>
    <w:rsid w:val="007F4883"/>
    <w:rsid w:val="00810740"/>
    <w:rsid w:val="00817F81"/>
    <w:rsid w:val="00891316"/>
    <w:rsid w:val="00897F82"/>
    <w:rsid w:val="008A047E"/>
    <w:rsid w:val="008B0EE5"/>
    <w:rsid w:val="008B2F36"/>
    <w:rsid w:val="008B6C1C"/>
    <w:rsid w:val="008E0635"/>
    <w:rsid w:val="008E5017"/>
    <w:rsid w:val="008E5B04"/>
    <w:rsid w:val="009422DD"/>
    <w:rsid w:val="0094276D"/>
    <w:rsid w:val="00942F4B"/>
    <w:rsid w:val="00953A9C"/>
    <w:rsid w:val="00967219"/>
    <w:rsid w:val="0099151A"/>
    <w:rsid w:val="00995C5B"/>
    <w:rsid w:val="009C04A9"/>
    <w:rsid w:val="009C5DFE"/>
    <w:rsid w:val="00A30AD0"/>
    <w:rsid w:val="00A474E8"/>
    <w:rsid w:val="00A56462"/>
    <w:rsid w:val="00A57FCD"/>
    <w:rsid w:val="00A70329"/>
    <w:rsid w:val="00A87C40"/>
    <w:rsid w:val="00B124C8"/>
    <w:rsid w:val="00B206A2"/>
    <w:rsid w:val="00B556AB"/>
    <w:rsid w:val="00C123D2"/>
    <w:rsid w:val="00C322DA"/>
    <w:rsid w:val="00C70D72"/>
    <w:rsid w:val="00C7582B"/>
    <w:rsid w:val="00C76AF2"/>
    <w:rsid w:val="00CB2A13"/>
    <w:rsid w:val="00CB6C0D"/>
    <w:rsid w:val="00CD19AE"/>
    <w:rsid w:val="00D00B70"/>
    <w:rsid w:val="00D11B23"/>
    <w:rsid w:val="00D2695D"/>
    <w:rsid w:val="00D43F6D"/>
    <w:rsid w:val="00D9279B"/>
    <w:rsid w:val="00DD417C"/>
    <w:rsid w:val="00DE1054"/>
    <w:rsid w:val="00E53A37"/>
    <w:rsid w:val="00E7001C"/>
    <w:rsid w:val="00E70962"/>
    <w:rsid w:val="00E95450"/>
    <w:rsid w:val="00E96618"/>
    <w:rsid w:val="00EB2049"/>
    <w:rsid w:val="00ED6F2D"/>
    <w:rsid w:val="00F6490F"/>
    <w:rsid w:val="00F80B2C"/>
    <w:rsid w:val="00F930E1"/>
    <w:rsid w:val="00F95A1C"/>
    <w:rsid w:val="00FC3AAD"/>
    <w:rsid w:val="00FD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E1"/>
    <w:rPr>
      <w:rFonts w:eastAsiaTheme="minorEastAsia"/>
      <w:lang w:val="en-US"/>
    </w:rPr>
  </w:style>
  <w:style w:type="paragraph" w:styleId="2">
    <w:name w:val="heading 2"/>
    <w:basedOn w:val="a"/>
    <w:next w:val="a"/>
    <w:link w:val="20"/>
    <w:unhideWhenUsed/>
    <w:qFormat/>
    <w:rsid w:val="00F930E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30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F930E1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F930E1"/>
    <w:rPr>
      <w:rFonts w:eastAsiaTheme="minorEastAsia"/>
      <w:lang w:val="en-US"/>
    </w:rPr>
  </w:style>
  <w:style w:type="paragraph" w:customStyle="1" w:styleId="ConsPlusNormal">
    <w:name w:val="ConsPlusNormal"/>
    <w:uiPriority w:val="99"/>
    <w:rsid w:val="00F93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9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rsid w:val="00F930E1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F930E1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F930E1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val="ru-RU"/>
    </w:rPr>
  </w:style>
  <w:style w:type="character" w:customStyle="1" w:styleId="FontStyle49">
    <w:name w:val="Font Style49"/>
    <w:rsid w:val="00F930E1"/>
    <w:rPr>
      <w:sz w:val="20"/>
    </w:rPr>
  </w:style>
  <w:style w:type="paragraph" w:customStyle="1" w:styleId="Style5">
    <w:name w:val="Style5"/>
    <w:basedOn w:val="a"/>
    <w:rsid w:val="00F930E1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val="ru-RU" w:eastAsia="ru-RU"/>
    </w:rPr>
  </w:style>
  <w:style w:type="table" w:styleId="a5">
    <w:name w:val="Table Grid"/>
    <w:basedOn w:val="a1"/>
    <w:uiPriority w:val="59"/>
    <w:rsid w:val="00F93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7A41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7001C"/>
    <w:pPr>
      <w:spacing w:after="0" w:line="240" w:lineRule="auto"/>
    </w:pPr>
    <w:rPr>
      <w:rFonts w:eastAsiaTheme="minorEastAsia"/>
      <w:lang w:val="en-US"/>
    </w:rPr>
  </w:style>
  <w:style w:type="paragraph" w:styleId="a9">
    <w:name w:val="header"/>
    <w:basedOn w:val="a"/>
    <w:link w:val="aa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23D2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23D2"/>
    <w:rPr>
      <w:rFonts w:eastAsiaTheme="minorEastAsia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352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2FF5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E1"/>
    <w:rPr>
      <w:rFonts w:eastAsiaTheme="minorEastAsia"/>
      <w:lang w:val="en-US"/>
    </w:rPr>
  </w:style>
  <w:style w:type="paragraph" w:styleId="2">
    <w:name w:val="heading 2"/>
    <w:basedOn w:val="a"/>
    <w:next w:val="a"/>
    <w:link w:val="20"/>
    <w:unhideWhenUsed/>
    <w:qFormat/>
    <w:rsid w:val="00F930E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30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F930E1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F930E1"/>
    <w:rPr>
      <w:rFonts w:eastAsiaTheme="minorEastAsia"/>
      <w:lang w:val="en-US"/>
    </w:rPr>
  </w:style>
  <w:style w:type="paragraph" w:customStyle="1" w:styleId="ConsPlusNormal">
    <w:name w:val="ConsPlusNormal"/>
    <w:uiPriority w:val="99"/>
    <w:rsid w:val="00F93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9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rsid w:val="00F930E1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F930E1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F930E1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val="ru-RU"/>
    </w:rPr>
  </w:style>
  <w:style w:type="character" w:customStyle="1" w:styleId="FontStyle49">
    <w:name w:val="Font Style49"/>
    <w:rsid w:val="00F930E1"/>
    <w:rPr>
      <w:sz w:val="20"/>
    </w:rPr>
  </w:style>
  <w:style w:type="paragraph" w:customStyle="1" w:styleId="Style5">
    <w:name w:val="Style5"/>
    <w:basedOn w:val="a"/>
    <w:rsid w:val="00F930E1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val="ru-RU" w:eastAsia="ru-RU"/>
    </w:rPr>
  </w:style>
  <w:style w:type="table" w:styleId="a5">
    <w:name w:val="Table Grid"/>
    <w:basedOn w:val="a1"/>
    <w:uiPriority w:val="59"/>
    <w:rsid w:val="00F93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7A41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7001C"/>
    <w:pPr>
      <w:spacing w:after="0" w:line="240" w:lineRule="auto"/>
    </w:pPr>
    <w:rPr>
      <w:rFonts w:eastAsiaTheme="minorEastAsia"/>
      <w:lang w:val="en-US"/>
    </w:rPr>
  </w:style>
  <w:style w:type="paragraph" w:styleId="a9">
    <w:name w:val="header"/>
    <w:basedOn w:val="a"/>
    <w:link w:val="aa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23D2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23D2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4396</Words>
  <Characters>25059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61</cp:revision>
  <cp:lastPrinted>2017-09-26T11:14:00Z</cp:lastPrinted>
  <dcterms:created xsi:type="dcterms:W3CDTF">2017-09-16T18:22:00Z</dcterms:created>
  <dcterms:modified xsi:type="dcterms:W3CDTF">2022-11-29T05:16:00Z</dcterms:modified>
</cp:coreProperties>
</file>